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94" w:rsidRPr="00BC1924" w:rsidRDefault="00950B98" w:rsidP="00BC1924">
      <w:pPr>
        <w:jc w:val="center"/>
        <w:rPr>
          <w:rFonts w:ascii="Matura MT Script Capitals" w:hAnsi="Matura MT Script Capitals"/>
          <w:sz w:val="52"/>
          <w:szCs w:val="5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9A28CF2" wp14:editId="2C05FF99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1247775" cy="911860"/>
            <wp:effectExtent l="0" t="0" r="0" b="2540"/>
            <wp:wrapTight wrapText="bothSides">
              <wp:wrapPolygon edited="0">
                <wp:start x="0" y="0"/>
                <wp:lineTo x="0" y="21209"/>
                <wp:lineTo x="21105" y="21209"/>
                <wp:lineTo x="21105" y="0"/>
                <wp:lineTo x="0" y="0"/>
              </wp:wrapPolygon>
            </wp:wrapTight>
            <wp:docPr id="1" name="irc_mi" descr="http://www.2-clicks-comics.com/images/image/top-Superhero-comic-character-Clark-Kent-Superma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-clicks-comics.com/images/image/top-Superhero-comic-character-Clark-Kent-Superma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r="12501"/>
                    <a:stretch/>
                  </pic:blipFill>
                  <pic:spPr bwMode="auto">
                    <a:xfrm>
                      <a:off x="0" y="0"/>
                      <a:ext cx="1251542" cy="9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284">
        <w:rPr>
          <w:rFonts w:ascii="Matura MT Script Capitals" w:hAnsi="Matura MT Script Capitals"/>
          <w:sz w:val="52"/>
          <w:szCs w:val="52"/>
        </w:rPr>
        <w:t>Fictional Character</w:t>
      </w:r>
      <w:r w:rsidR="002E7194" w:rsidRPr="00BC1924">
        <w:rPr>
          <w:rFonts w:ascii="Matura MT Script Capitals" w:hAnsi="Matura MT Script Capitals"/>
          <w:sz w:val="52"/>
          <w:szCs w:val="52"/>
        </w:rPr>
        <w:t xml:space="preserve"> Project</w:t>
      </w:r>
    </w:p>
    <w:p w:rsidR="002E7194" w:rsidRPr="00950B98" w:rsidRDefault="00950B98">
      <w:pPr>
        <w:rPr>
          <w:rFonts w:ascii="Arial" w:hAnsi="Arial" w:cs="Arial"/>
          <w:sz w:val="26"/>
          <w:szCs w:val="26"/>
        </w:rPr>
      </w:pPr>
      <w:r w:rsidRPr="00950B9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2E7194" w:rsidRPr="00950B98">
        <w:rPr>
          <w:rFonts w:ascii="Arial" w:hAnsi="Arial" w:cs="Arial"/>
          <w:b/>
          <w:bCs/>
          <w:sz w:val="26"/>
          <w:szCs w:val="26"/>
          <w:u w:val="single"/>
        </w:rPr>
        <w:t>OBJECTIVES:</w:t>
      </w:r>
      <w:r w:rsidR="002E7194" w:rsidRPr="00950B98">
        <w:rPr>
          <w:rFonts w:ascii="Arial" w:hAnsi="Arial" w:cs="Arial"/>
          <w:sz w:val="26"/>
          <w:szCs w:val="26"/>
        </w:rPr>
        <w:t xml:space="preserve">  Students will use superhero traits and genetic crosses to better understand genotypes, phenotypes, Punnett squares, </w:t>
      </w:r>
      <w:r w:rsidR="00BC1924" w:rsidRPr="00950B98">
        <w:rPr>
          <w:rFonts w:ascii="Arial" w:hAnsi="Arial" w:cs="Arial"/>
          <w:sz w:val="26"/>
          <w:szCs w:val="26"/>
        </w:rPr>
        <w:t xml:space="preserve">the Principle of Dominance, homozygous vs. heterozygous, </w:t>
      </w:r>
      <w:r w:rsidR="002E7194" w:rsidRPr="00950B98">
        <w:rPr>
          <w:rFonts w:ascii="Arial" w:hAnsi="Arial" w:cs="Arial"/>
          <w:sz w:val="26"/>
          <w:szCs w:val="26"/>
        </w:rPr>
        <w:t xml:space="preserve">and </w:t>
      </w:r>
      <w:r w:rsidR="00BC1924" w:rsidRPr="00950B98">
        <w:rPr>
          <w:rFonts w:ascii="Arial" w:hAnsi="Arial" w:cs="Arial"/>
          <w:sz w:val="26"/>
          <w:szCs w:val="26"/>
        </w:rPr>
        <w:t xml:space="preserve">the </w:t>
      </w:r>
      <w:r w:rsidR="002E7194" w:rsidRPr="00950B98">
        <w:rPr>
          <w:rFonts w:ascii="Arial" w:hAnsi="Arial" w:cs="Arial"/>
          <w:sz w:val="26"/>
          <w:szCs w:val="26"/>
        </w:rPr>
        <w:t xml:space="preserve">possible outcomes </w:t>
      </w:r>
      <w:r w:rsidR="00BC1924" w:rsidRPr="00950B98">
        <w:rPr>
          <w:rFonts w:ascii="Arial" w:hAnsi="Arial" w:cs="Arial"/>
          <w:sz w:val="26"/>
          <w:szCs w:val="26"/>
        </w:rPr>
        <w:t>of genetic crosses</w:t>
      </w:r>
      <w:r w:rsidR="002E7194" w:rsidRPr="00950B98">
        <w:rPr>
          <w:rFonts w:ascii="Arial" w:hAnsi="Arial" w:cs="Arial"/>
          <w:sz w:val="26"/>
          <w:szCs w:val="26"/>
        </w:rPr>
        <w:t>.</w:t>
      </w:r>
    </w:p>
    <w:p w:rsidR="002E7194" w:rsidRPr="00950B98" w:rsidRDefault="002E7194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0B9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PROCEDURE: </w:t>
      </w:r>
    </w:p>
    <w:p w:rsidR="002E7194" w:rsidRPr="00950B98" w:rsidRDefault="002E7194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1) </w:t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</w:rPr>
        <w:t>Use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the Internet to locate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fictional character (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Marvel/DC </w:t>
      </w:r>
      <w:proofErr w:type="spellStart"/>
      <w:r w:rsidR="00A86284">
        <w:rPr>
          <w:rFonts w:ascii="Arial" w:eastAsia="Times New Roman" w:hAnsi="Arial" w:cs="Arial"/>
          <w:color w:val="000000"/>
          <w:sz w:val="26"/>
          <w:szCs w:val="26"/>
        </w:rPr>
        <w:t>Superheros</w:t>
      </w:r>
      <w:proofErr w:type="spellEnd"/>
      <w:r w:rsidR="00A86284">
        <w:rPr>
          <w:rFonts w:ascii="Arial" w:eastAsia="Times New Roman" w:hAnsi="Arial" w:cs="Arial"/>
          <w:color w:val="000000"/>
          <w:sz w:val="26"/>
          <w:szCs w:val="26"/>
        </w:rPr>
        <w:t xml:space="preserve">, Disney characters, Harry Potter characters, TV characters, </w:t>
      </w:r>
      <w:proofErr w:type="gramStart"/>
      <w:r w:rsidR="00A86284">
        <w:rPr>
          <w:rFonts w:ascii="Arial" w:eastAsia="Times New Roman" w:hAnsi="Arial" w:cs="Arial"/>
          <w:color w:val="000000"/>
          <w:sz w:val="26"/>
          <w:szCs w:val="26"/>
        </w:rPr>
        <w:t>famous</w:t>
      </w:r>
      <w:proofErr w:type="gramEnd"/>
      <w:r w:rsidR="00A86284">
        <w:rPr>
          <w:rFonts w:ascii="Arial" w:eastAsia="Times New Roman" w:hAnsi="Arial" w:cs="Arial"/>
          <w:color w:val="000000"/>
          <w:sz w:val="26"/>
          <w:szCs w:val="26"/>
        </w:rPr>
        <w:t xml:space="preserve"> people)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sites that give backgrounds and physical characteristics of the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fictional characters you choose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>(</w:t>
      </w:r>
      <w:r w:rsidR="00BC1924"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Examples: </w:t>
      </w:r>
      <w:r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Wolverine, </w:t>
      </w:r>
      <w:r w:rsidR="00BC1924"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Superman, </w:t>
      </w:r>
      <w:proofErr w:type="gramStart"/>
      <w:r w:rsidR="00BC1924"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>The</w:t>
      </w:r>
      <w:proofErr w:type="gramEnd"/>
      <w:r w:rsidR="00BC1924"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 Hulk, etc.</w:t>
      </w:r>
      <w:r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>).</w:t>
      </w:r>
      <w:r w:rsidRPr="00950B9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:rsidR="002E7194" w:rsidRPr="00950B98" w:rsidRDefault="002E7194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2) </w:t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</w:rPr>
        <w:t>You must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search for a </w:t>
      </w:r>
      <w:r w:rsidRPr="00950B9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male 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and </w:t>
      </w:r>
      <w:r w:rsidRPr="00950B98">
        <w:rPr>
          <w:rFonts w:ascii="Arial" w:eastAsia="Times New Roman" w:hAnsi="Arial" w:cs="Arial"/>
          <w:b/>
          <w:bCs/>
          <w:color w:val="000000"/>
          <w:sz w:val="26"/>
          <w:szCs w:val="26"/>
        </w:rPr>
        <w:t>female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fictional character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and develop a list of physical traits and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/or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powers that these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fictional characters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have in common and that can be identified by physically looking at the characters </w:t>
      </w:r>
      <w:r w:rsidRPr="00950B98">
        <w:rPr>
          <w:rFonts w:ascii="Arial" w:eastAsia="Times New Roman" w:hAnsi="Arial" w:cs="Arial"/>
          <w:i/>
          <w:color w:val="000000"/>
          <w:sz w:val="26"/>
          <w:szCs w:val="26"/>
        </w:rPr>
        <w:t>(ex: Eye color)</w:t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>and also t</w:t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hose unique to that individual </w:t>
      </w:r>
      <w:r w:rsidR="00BC1924" w:rsidRPr="00950B98">
        <w:rPr>
          <w:rFonts w:ascii="Arial" w:eastAsia="Times New Roman" w:hAnsi="Arial" w:cs="Arial"/>
          <w:i/>
          <w:color w:val="000000"/>
          <w:sz w:val="26"/>
          <w:szCs w:val="26"/>
        </w:rPr>
        <w:t>(ex: Superman flight).</w:t>
      </w:r>
      <w:r w:rsidRPr="00950B98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Develop a list of </w:t>
      </w:r>
      <w:r w:rsidRPr="00950B9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10 minimum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physical traits (phenotype) that your character has and determ</w:t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</w:rPr>
        <w:t>ine the dominant and recessive alleles for each trait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2E7194" w:rsidRPr="00950B98" w:rsidRDefault="00A86284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EA3579" wp14:editId="2A124EA1">
            <wp:simplePos x="0" y="0"/>
            <wp:positionH relativeFrom="column">
              <wp:posOffset>5448300</wp:posOffset>
            </wp:positionH>
            <wp:positionV relativeFrom="paragraph">
              <wp:posOffset>358775</wp:posOffset>
            </wp:positionV>
            <wp:extent cx="1336675" cy="1076325"/>
            <wp:effectExtent l="0" t="0" r="0" b="9525"/>
            <wp:wrapSquare wrapText="bothSides"/>
            <wp:docPr id="2" name="Picture 2" descr="Image result for disney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ney charac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94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3) Create a genotype for each characteristic of each </w:t>
      </w:r>
      <w:r>
        <w:rPr>
          <w:rFonts w:ascii="Arial" w:eastAsia="Times New Roman" w:hAnsi="Arial" w:cs="Arial"/>
          <w:color w:val="000000"/>
          <w:sz w:val="26"/>
          <w:szCs w:val="26"/>
        </w:rPr>
        <w:t>fictional character</w:t>
      </w:r>
      <w:r w:rsidR="002E7194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and then put t</w:t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he genotype and phenotype in a </w:t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  <w:u w:val="single"/>
        </w:rPr>
        <w:t>Family Genotype &amp; Phenotype C</w:t>
      </w:r>
      <w:r w:rsidR="002E7194" w:rsidRPr="00950B98">
        <w:rPr>
          <w:rFonts w:ascii="Arial" w:eastAsia="Times New Roman" w:hAnsi="Arial" w:cs="Arial"/>
          <w:color w:val="000000"/>
          <w:sz w:val="26"/>
          <w:szCs w:val="26"/>
          <w:u w:val="single"/>
        </w:rPr>
        <w:t>hart</w:t>
      </w:r>
      <w:r w:rsidR="002E7194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BC1924"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>See example below Procedure.</w:t>
      </w:r>
      <w:r w:rsidR="00331B91" w:rsidRPr="00950B98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 </w:t>
      </w:r>
      <w:r w:rsidR="00331B91" w:rsidRPr="00950B98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 xml:space="preserve">Be sure to include an even mix of Homozygous Dominant (AA), </w:t>
      </w:r>
      <w:proofErr w:type="gramStart"/>
      <w:r w:rsidR="00331B91" w:rsidRPr="00950B98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Homozygous</w:t>
      </w:r>
      <w:proofErr w:type="gramEnd"/>
      <w:r w:rsidR="00331B91" w:rsidRPr="00950B98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 xml:space="preserve"> recessive (aa), and Heterozygous (Aa) genotypes for the parents – your offspring will be very boring if you don’t! </w:t>
      </w:r>
    </w:p>
    <w:p w:rsidR="002E7194" w:rsidRPr="00950B98" w:rsidRDefault="002E7194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4) Draw Punnett squares to show </w:t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the </w:t>
      </w:r>
      <w:r w:rsidR="00DA1091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crosses for each trait and the possible genotypes of the offspring that will result from this cross. </w:t>
      </w:r>
    </w:p>
    <w:p w:rsidR="002E7194" w:rsidRPr="00950B98" w:rsidRDefault="00D63C16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4A3E06B8" wp14:editId="4894991C">
            <wp:simplePos x="0" y="0"/>
            <wp:positionH relativeFrom="margin">
              <wp:align>left</wp:align>
            </wp:positionH>
            <wp:positionV relativeFrom="paragraph">
              <wp:posOffset>1483360</wp:posOffset>
            </wp:positionV>
            <wp:extent cx="1114425" cy="1426210"/>
            <wp:effectExtent l="0" t="0" r="9525" b="2540"/>
            <wp:wrapTight wrapText="bothSides">
              <wp:wrapPolygon edited="0">
                <wp:start x="0" y="0"/>
                <wp:lineTo x="0" y="21350"/>
                <wp:lineTo x="21415" y="21350"/>
                <wp:lineTo x="21415" y="0"/>
                <wp:lineTo x="0" y="0"/>
              </wp:wrapPolygon>
            </wp:wrapTight>
            <wp:docPr id="3" name="irc_mi" descr="https://upload.wikimedia.org/wikipedia/en/6/6a/Hulk_(comics)_Character_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6/6a/Hulk_(comics)_Character_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0" b="7467"/>
                    <a:stretch/>
                  </pic:blipFill>
                  <pic:spPr bwMode="auto">
                    <a:xfrm>
                      <a:off x="0" y="0"/>
                      <a:ext cx="11144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24" w:rsidRPr="00950B98">
        <w:rPr>
          <w:rFonts w:ascii="Arial" w:eastAsia="Times New Roman" w:hAnsi="Arial" w:cs="Arial"/>
          <w:color w:val="000000"/>
          <w:sz w:val="26"/>
          <w:szCs w:val="26"/>
        </w:rPr>
        <w:t>5) </w:t>
      </w:r>
      <w:r w:rsidR="00DA1091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For each trait, your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character</w:t>
      </w:r>
      <w:r w:rsidR="00DA1091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offspring will have the trait that the majority of the boxes in the Punnett Square </w:t>
      </w:r>
      <w:r w:rsidR="00DA1091" w:rsidRPr="00950B98">
        <w:rPr>
          <w:rFonts w:ascii="Arial" w:eastAsia="Times New Roman" w:hAnsi="Arial" w:cs="Arial"/>
          <w:i/>
          <w:color w:val="000000"/>
          <w:sz w:val="26"/>
          <w:szCs w:val="26"/>
        </w:rPr>
        <w:t xml:space="preserve">have (ex: 75% AA &amp; </w:t>
      </w:r>
      <w:proofErr w:type="gramStart"/>
      <w:r w:rsidR="00DA1091" w:rsidRPr="00950B98">
        <w:rPr>
          <w:rFonts w:ascii="Arial" w:eastAsia="Times New Roman" w:hAnsi="Arial" w:cs="Arial"/>
          <w:i/>
          <w:color w:val="000000"/>
          <w:sz w:val="26"/>
          <w:szCs w:val="26"/>
        </w:rPr>
        <w:t>Aa</w:t>
      </w:r>
      <w:proofErr w:type="gramEnd"/>
      <w:r w:rsidR="00DA1091" w:rsidRPr="00950B98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for blue hair, 25% aa for red hair </w:t>
      </w:r>
      <w:r w:rsidR="00DA1091" w:rsidRPr="00950B98">
        <w:rPr>
          <w:rFonts w:ascii="Arial" w:eastAsia="Times New Roman" w:hAnsi="Arial" w:cs="Arial"/>
          <w:i/>
          <w:color w:val="000000"/>
          <w:sz w:val="26"/>
          <w:szCs w:val="26"/>
        </w:rPr>
        <w:sym w:font="Wingdings" w:char="F0E0"/>
      </w:r>
      <w:r w:rsidR="00DA1091" w:rsidRPr="00950B98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Offspring will have blue hair)</w:t>
      </w:r>
      <w:r w:rsidR="00DA1091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. If the two possible phenotypes are tied (50% and 50%), then you can choose which trait you would like the offspring to have </w:t>
      </w:r>
      <w:r w:rsidR="00DA1091" w:rsidRPr="00950B98">
        <w:rPr>
          <w:rFonts w:ascii="Arial" w:eastAsia="Times New Roman" w:hAnsi="Arial" w:cs="Arial"/>
          <w:i/>
          <w:color w:val="000000"/>
          <w:sz w:val="26"/>
          <w:szCs w:val="26"/>
        </w:rPr>
        <w:t>(but only if it is 50-50!)</w:t>
      </w:r>
      <w:r w:rsidR="00DA1091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DA1091" w:rsidRPr="00950B98">
        <w:rPr>
          <w:rFonts w:ascii="Arial" w:eastAsia="Times New Roman" w:hAnsi="Arial" w:cs="Arial"/>
          <w:b/>
          <w:color w:val="000000"/>
          <w:sz w:val="26"/>
          <w:szCs w:val="26"/>
        </w:rPr>
        <w:t>On your poster, highlight/box/star the “winning” genotypes in the Punnett Squares you created.</w:t>
      </w:r>
    </w:p>
    <w:p w:rsidR="00950B98" w:rsidRPr="00950B98" w:rsidRDefault="002E7194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6) </w:t>
      </w:r>
      <w:r w:rsidR="00DA1091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You will then draw the 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new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fictional character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A1091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baby 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>based upon the set of traits</w:t>
      </w:r>
      <w:r w:rsidR="00DA1091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it has according to your Punnett Squares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This picture must be drawn by hand!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92C2E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You will also make up a new name for your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fictional character</w:t>
      </w:r>
      <w:r w:rsidR="00792C2E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offspring.</w:t>
      </w:r>
      <w:r w:rsidR="00D63C16" w:rsidRPr="00D63C16">
        <w:rPr>
          <w:noProof/>
          <w:color w:val="0000FF"/>
        </w:rPr>
        <w:t xml:space="preserve"> </w:t>
      </w:r>
    </w:p>
    <w:p w:rsidR="002E7194" w:rsidRPr="00950B98" w:rsidRDefault="002E7194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0B98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7) </w:t>
      </w:r>
      <w:r w:rsidR="00792C2E"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Create a poster that shows the complete work of creating this new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fictional character</w:t>
      </w:r>
      <w:r w:rsidR="00792C2E" w:rsidRPr="00950B98">
        <w:rPr>
          <w:rFonts w:ascii="Arial" w:eastAsia="Times New Roman" w:hAnsi="Arial" w:cs="Arial"/>
          <w:color w:val="000000"/>
          <w:sz w:val="26"/>
          <w:szCs w:val="26"/>
        </w:rPr>
        <w:t>. Your poster must include:</w:t>
      </w:r>
    </w:p>
    <w:p w:rsidR="00792C2E" w:rsidRPr="00950B98" w:rsidRDefault="00792C2E" w:rsidP="00792C2E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950B98">
        <w:rPr>
          <w:rFonts w:ascii="Arial" w:hAnsi="Arial" w:cs="Arial"/>
          <w:sz w:val="26"/>
          <w:szCs w:val="26"/>
        </w:rPr>
        <w:t xml:space="preserve">Pictures/drawings and names of the parent </w:t>
      </w:r>
      <w:r w:rsidR="00A86284">
        <w:rPr>
          <w:rFonts w:ascii="Arial" w:hAnsi="Arial" w:cs="Arial"/>
          <w:sz w:val="26"/>
          <w:szCs w:val="26"/>
        </w:rPr>
        <w:t>fictional character</w:t>
      </w:r>
    </w:p>
    <w:p w:rsidR="00792C2E" w:rsidRPr="00950B98" w:rsidRDefault="00A86284" w:rsidP="00792C2E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08D840" wp14:editId="505CE0D9">
            <wp:simplePos x="0" y="0"/>
            <wp:positionH relativeFrom="column">
              <wp:posOffset>5514975</wp:posOffset>
            </wp:positionH>
            <wp:positionV relativeFrom="paragraph">
              <wp:posOffset>346710</wp:posOffset>
            </wp:positionV>
            <wp:extent cx="1123950" cy="1209675"/>
            <wp:effectExtent l="0" t="0" r="0" b="9525"/>
            <wp:wrapSquare wrapText="bothSides"/>
            <wp:docPr id="8" name="Picture 8" descr="Image result for cartoo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haract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2E" w:rsidRPr="00950B98">
        <w:rPr>
          <w:rFonts w:ascii="Arial" w:hAnsi="Arial" w:cs="Arial"/>
          <w:sz w:val="26"/>
          <w:szCs w:val="26"/>
        </w:rPr>
        <w:t>Family Genotype &amp; Phenotype Chart with a minimum of 10 physical traits identified</w:t>
      </w:r>
    </w:p>
    <w:p w:rsidR="00792C2E" w:rsidRPr="00950B98" w:rsidRDefault="00792C2E" w:rsidP="00792C2E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950B98">
        <w:rPr>
          <w:rFonts w:ascii="Arial" w:hAnsi="Arial" w:cs="Arial"/>
          <w:sz w:val="26"/>
          <w:szCs w:val="26"/>
        </w:rPr>
        <w:t>Which alleles are dominant vs. recessive for each trait</w:t>
      </w:r>
    </w:p>
    <w:p w:rsidR="00792C2E" w:rsidRPr="00950B98" w:rsidRDefault="00792C2E" w:rsidP="00792C2E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950B98">
        <w:rPr>
          <w:rFonts w:ascii="Arial" w:hAnsi="Arial" w:cs="Arial"/>
          <w:sz w:val="26"/>
          <w:szCs w:val="26"/>
        </w:rPr>
        <w:t>ALL Punnett Squares set up and completed neatly</w:t>
      </w:r>
    </w:p>
    <w:p w:rsidR="00792C2E" w:rsidRPr="00950B98" w:rsidRDefault="00792C2E" w:rsidP="00792C2E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950B98">
        <w:rPr>
          <w:rFonts w:ascii="Arial" w:hAnsi="Arial" w:cs="Arial"/>
          <w:sz w:val="26"/>
          <w:szCs w:val="26"/>
        </w:rPr>
        <w:t>Identification on the Punnett Square as to which trait is the one we will see in the offspring</w:t>
      </w:r>
    </w:p>
    <w:p w:rsidR="00792C2E" w:rsidRPr="00950B98" w:rsidRDefault="00792C2E" w:rsidP="00792C2E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950B98">
        <w:rPr>
          <w:rFonts w:ascii="Arial" w:hAnsi="Arial" w:cs="Arial"/>
          <w:sz w:val="26"/>
          <w:szCs w:val="26"/>
        </w:rPr>
        <w:t xml:space="preserve">Drawing of the new </w:t>
      </w:r>
      <w:r w:rsidR="00A86284">
        <w:rPr>
          <w:rFonts w:ascii="Arial" w:hAnsi="Arial" w:cs="Arial"/>
          <w:sz w:val="26"/>
          <w:szCs w:val="26"/>
        </w:rPr>
        <w:t>fictional character</w:t>
      </w:r>
      <w:r w:rsidRPr="00950B98">
        <w:rPr>
          <w:rFonts w:ascii="Arial" w:hAnsi="Arial" w:cs="Arial"/>
          <w:sz w:val="26"/>
          <w:szCs w:val="26"/>
        </w:rPr>
        <w:t xml:space="preserve"> offspring (needs color!)</w:t>
      </w:r>
      <w:r w:rsidR="002F5DE8" w:rsidRPr="002F5DE8">
        <w:rPr>
          <w:noProof/>
          <w:color w:val="0000FF"/>
        </w:rPr>
        <w:t xml:space="preserve"> </w:t>
      </w:r>
    </w:p>
    <w:p w:rsidR="00792C2E" w:rsidRPr="00D63C16" w:rsidRDefault="002E7194" w:rsidP="00D63C16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8) Students’ </w:t>
      </w:r>
      <w:r w:rsidR="00A86284">
        <w:rPr>
          <w:rFonts w:ascii="Arial" w:eastAsia="Times New Roman" w:hAnsi="Arial" w:cs="Arial"/>
          <w:color w:val="000000"/>
          <w:sz w:val="26"/>
          <w:szCs w:val="26"/>
        </w:rPr>
        <w:t>fictional character</w:t>
      </w:r>
      <w:r w:rsidRPr="00950B98">
        <w:rPr>
          <w:rFonts w:ascii="Arial" w:eastAsia="Times New Roman" w:hAnsi="Arial" w:cs="Arial"/>
          <w:color w:val="000000"/>
          <w:sz w:val="26"/>
          <w:szCs w:val="26"/>
        </w:rPr>
        <w:t xml:space="preserve"> posters will be put on display for the class to evaluate. </w:t>
      </w:r>
    </w:p>
    <w:p w:rsidR="00950B98" w:rsidRPr="00950B98" w:rsidRDefault="00950B98" w:rsidP="002E7194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2E7194" w:rsidRPr="00950B98" w:rsidRDefault="00792C2E" w:rsidP="00792C2E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50B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CREATING A </w:t>
      </w:r>
      <w:r w:rsidR="00A862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Fictional Character</w:t>
      </w:r>
      <w:r w:rsidRPr="00950B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FAMILY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7194" w:rsidRPr="00950B98" w:rsidTr="00331B91">
        <w:trPr>
          <w:trHeight w:val="440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100" w:afterAutospacing="1" w:line="288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Superhero Trait Chart—</w:t>
            </w:r>
            <w:r w:rsidRPr="00950B98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  <w:t>Example</w:t>
            </w:r>
          </w:p>
        </w:tc>
      </w:tr>
      <w:tr w:rsidR="002E7194" w:rsidRPr="00950B98" w:rsidTr="00792C2E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1)Hair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792C2E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 -</w:t>
            </w:r>
            <w:r w:rsidR="002E7194"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E7194"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red hair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A86284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</w:t>
            </w:r>
            <w:r w:rsidR="00792C2E"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2E7194"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blonde hair</w:t>
            </w:r>
          </w:p>
        </w:tc>
      </w:tr>
      <w:tr w:rsidR="002E7194" w:rsidRPr="00950B98" w:rsidTr="00792C2E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2) Eye color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B- </w:t>
            </w:r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Blue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b- </w:t>
            </w:r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Green</w:t>
            </w:r>
          </w:p>
        </w:tc>
      </w:tr>
      <w:tr w:rsidR="002E7194" w:rsidRPr="00950B98" w:rsidTr="00792C2E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3) Super human strength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S- </w:t>
            </w:r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Strength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s- </w:t>
            </w:r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Normal Strength</w:t>
            </w:r>
          </w:p>
        </w:tc>
      </w:tr>
    </w:tbl>
    <w:p w:rsidR="002E7194" w:rsidRPr="00950B98" w:rsidRDefault="002E7194" w:rsidP="002E7194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50B9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895"/>
        <w:gridCol w:w="1800"/>
        <w:gridCol w:w="1508"/>
        <w:gridCol w:w="1792"/>
      </w:tblGrid>
      <w:tr w:rsidR="002E7194" w:rsidRPr="00950B98" w:rsidTr="00331B91">
        <w:trPr>
          <w:trHeight w:val="422"/>
          <w:jc w:val="center"/>
        </w:trPr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94" w:rsidRPr="00950B98" w:rsidRDefault="002E7194" w:rsidP="002E71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Family Genotype/Phenotype Chart --</w:t>
            </w: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0B98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  <w:t>Example</w:t>
            </w:r>
          </w:p>
        </w:tc>
      </w:tr>
      <w:tr w:rsidR="00792C2E" w:rsidRPr="00950B98" w:rsidTr="00792C2E">
        <w:trPr>
          <w:trHeight w:val="339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Mr. Incredible </w:t>
            </w: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Genotype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Mr. Incredible </w:t>
            </w: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Phenotype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Elastigirl</w:t>
            </w:r>
            <w:proofErr w:type="spellEnd"/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Genotype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Elastigirl</w:t>
            </w:r>
            <w:proofErr w:type="spellEnd"/>
            <w:r w:rsidRPr="00950B9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50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Phenotype</w:t>
            </w:r>
          </w:p>
        </w:tc>
      </w:tr>
      <w:tr w:rsidR="00792C2E" w:rsidRPr="00950B98" w:rsidTr="00792C2E">
        <w:trPr>
          <w:trHeight w:val="109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Hair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950B98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Blonde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Red</w:t>
            </w:r>
          </w:p>
        </w:tc>
      </w:tr>
      <w:tr w:rsidR="00792C2E" w:rsidRPr="00950B98" w:rsidTr="00792C2E">
        <w:trPr>
          <w:trHeight w:val="109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Eye Color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Blue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2E71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0B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Green</w:t>
            </w:r>
          </w:p>
        </w:tc>
      </w:tr>
    </w:tbl>
    <w:p w:rsidR="002E7194" w:rsidRPr="00BC1924" w:rsidRDefault="00A86284" w:rsidP="002E719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2CD923" wp14:editId="2B92EE61">
            <wp:simplePos x="0" y="0"/>
            <wp:positionH relativeFrom="column">
              <wp:posOffset>2324100</wp:posOffset>
            </wp:positionH>
            <wp:positionV relativeFrom="paragraph">
              <wp:posOffset>51435</wp:posOffset>
            </wp:positionV>
            <wp:extent cx="2324100" cy="1452245"/>
            <wp:effectExtent l="0" t="0" r="0" b="0"/>
            <wp:wrapSquare wrapText="bothSides"/>
            <wp:docPr id="4" name="Picture 4" descr="Image result for harry potter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 charact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C2E" w:rsidRDefault="00792C2E" w:rsidP="00BC192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50B98" w:rsidRDefault="00950B98" w:rsidP="00BC192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50B98" w:rsidRDefault="00950B98" w:rsidP="00BC192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92C2E" w:rsidRDefault="00792C2E" w:rsidP="00BC192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86284" w:rsidRDefault="00A86284" w:rsidP="00792C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792C2E" w:rsidRPr="00950B98" w:rsidRDefault="00A86284" w:rsidP="00792C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Fictional Character</w:t>
      </w:r>
      <w:r w:rsidR="00944B8D" w:rsidRPr="00950B9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Project Poster</w:t>
      </w:r>
      <w:r w:rsidR="00792C2E" w:rsidRPr="00950B9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– Scoring Guide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174"/>
        <w:gridCol w:w="2174"/>
        <w:gridCol w:w="2174"/>
        <w:gridCol w:w="2056"/>
      </w:tblGrid>
      <w:tr w:rsidR="00792C2E" w:rsidRPr="00792C2E" w:rsidTr="00950B98">
        <w:trPr>
          <w:trHeight w:val="42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92C2E" w:rsidRPr="00792C2E" w:rsidRDefault="00792C2E" w:rsidP="00792C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A86284" w:rsidP="00792C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950B9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50B98" w:rsidRPr="00950B9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A86284" w:rsidP="00792C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950B9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50B98" w:rsidRPr="00950B9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A86284" w:rsidP="00792C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50B9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50B98" w:rsidRPr="00950B9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A86284" w:rsidP="00792C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50B98" w:rsidRPr="00950B9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0B9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point</w:t>
            </w:r>
          </w:p>
        </w:tc>
      </w:tr>
      <w:tr w:rsidR="00792C2E" w:rsidRPr="00792C2E" w:rsidTr="000A4AD4">
        <w:trPr>
          <w:trHeight w:val="5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792C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B9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# of Traits identified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944B8D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Identified 10 or more traits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944B8D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Identified 7 – 9 traits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944B8D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Identified 5 – 7 traits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944B8D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Identified less than 5 traits</w:t>
            </w:r>
          </w:p>
        </w:tc>
      </w:tr>
      <w:tr w:rsidR="00792C2E" w:rsidRPr="00792C2E" w:rsidTr="000A4AD4">
        <w:trPr>
          <w:trHeight w:val="41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792C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B9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Creation of Superhero Parents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Male and Female </w:t>
            </w:r>
            <w:r w:rsidR="00A8628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character</w:t>
            </w: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chosen</w:t>
            </w:r>
          </w:p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dominant and recessive trait</w:t>
            </w:r>
            <w:r w:rsidR="00944B8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 have</w:t>
            </w: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been identified in the trait chart</w:t>
            </w:r>
          </w:p>
          <w:p w:rsidR="00792C2E" w:rsidRPr="00792C2E" w:rsidRDefault="00792C2E" w:rsidP="00A86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 genotype is created for each </w:t>
            </w:r>
            <w:r w:rsidR="00A8628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characters</w:t>
            </w: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characteristic and listed in correct chart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Male and Female </w:t>
            </w:r>
            <w:r w:rsidR="00A8628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character</w:t>
            </w: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chosen</w:t>
            </w:r>
          </w:p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  <w:r w:rsidR="00944B8D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dominant and recessive trait</w:t>
            </w:r>
            <w:r w:rsidR="00944B8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 have</w:t>
            </w:r>
            <w:r w:rsidR="00944B8D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been identified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Male and Female </w:t>
            </w:r>
            <w:r w:rsidR="00A8628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character</w:t>
            </w: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chosen</w:t>
            </w:r>
          </w:p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A86284" w:rsidP="00A86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Incorrect gender for character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is chosen</w:t>
            </w:r>
          </w:p>
        </w:tc>
      </w:tr>
      <w:tr w:rsidR="00792C2E" w:rsidRPr="00792C2E" w:rsidTr="000A4AD4">
        <w:trPr>
          <w:trHeight w:val="13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944B8D" w:rsidP="000A4A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B9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Determining the traits of</w:t>
            </w:r>
            <w:r w:rsidR="000A4AD4" w:rsidRPr="00950B9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the offspring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0A4AD4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enotype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and phenotypes for all traits are correct</w:t>
            </w:r>
          </w:p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1-2 genotypes or phenotypes are incorrect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 genotypes or phenotypes are incorrect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More than 4 genotypes or phenotypes are incorrect</w:t>
            </w:r>
          </w:p>
        </w:tc>
      </w:tr>
      <w:tr w:rsidR="00792C2E" w:rsidRPr="00792C2E" w:rsidTr="000A4AD4">
        <w:trPr>
          <w:trHeight w:val="27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950B98" w:rsidRDefault="00792C2E" w:rsidP="00792C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B9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Creation of Punnett Squares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0A4AD4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Created the correct amount of P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unnett squares</w:t>
            </w:r>
          </w:p>
          <w:p w:rsidR="00792C2E" w:rsidRPr="00792C2E" w:rsidRDefault="000A4AD4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ach square shows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all 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possible outcomes</w:t>
            </w:r>
          </w:p>
          <w:p w:rsidR="00792C2E" w:rsidRPr="00792C2E" w:rsidRDefault="000A4AD4" w:rsidP="000A4A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ll crosses are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done correctly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1-2 </w:t>
            </w:r>
            <w:r w:rsidR="000A4A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Punnett </w:t>
            </w: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squares have mistakes</w:t>
            </w:r>
          </w:p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:rsidR="00792C2E" w:rsidRPr="00792C2E" w:rsidRDefault="00792C2E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4" w:rsidRDefault="000A4AD4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3 P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unnett squares have mistakes</w:t>
            </w:r>
          </w:p>
          <w:p w:rsidR="00792C2E" w:rsidRPr="00792C2E" w:rsidRDefault="000A4AD4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issing no more than 1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unnett square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2E" w:rsidRPr="00792C2E" w:rsidRDefault="000A4AD4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ore than 4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Punnett 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squares are incorrect</w:t>
            </w:r>
          </w:p>
          <w:p w:rsidR="00792C2E" w:rsidRPr="00792C2E" w:rsidRDefault="000A4AD4" w:rsidP="00792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</w:t>
            </w:r>
            <w:r w:rsidR="00792C2E" w:rsidRPr="00792C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issing 2 or more squares</w:t>
            </w:r>
          </w:p>
        </w:tc>
      </w:tr>
      <w:tr w:rsidR="000A4AD4" w:rsidRPr="00792C2E" w:rsidTr="000A4AD4">
        <w:trPr>
          <w:trHeight w:val="19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4" w:rsidRPr="00950B98" w:rsidRDefault="000A4AD4" w:rsidP="00792C2E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950B9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Poster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4" w:rsidRDefault="000A4AD4" w:rsidP="00792C2E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All elements of poster are easy to find &amp; read</w:t>
            </w:r>
          </w:p>
          <w:p w:rsidR="000A4AD4" w:rsidRDefault="000A4AD4" w:rsidP="00792C2E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Poster is organized and pleasant to look at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4" w:rsidRDefault="000A4AD4" w:rsidP="000A4AD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All elements of poster are easy to find &amp; read</w:t>
            </w:r>
          </w:p>
          <w:p w:rsidR="000A4AD4" w:rsidRPr="00792C2E" w:rsidRDefault="000A4AD4" w:rsidP="00792C2E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4" w:rsidRDefault="000A4AD4" w:rsidP="00792C2E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Poster has all the elements but is not neatly organized</w:t>
            </w:r>
          </w:p>
          <w:p w:rsidR="000A4AD4" w:rsidRDefault="000A4AD4" w:rsidP="00792C2E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Hard to find the information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4" w:rsidRDefault="000A4AD4" w:rsidP="00792C2E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Missing information</w:t>
            </w:r>
          </w:p>
          <w:p w:rsidR="000A4AD4" w:rsidRDefault="000A4AD4" w:rsidP="00792C2E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Unorganized</w:t>
            </w:r>
          </w:p>
        </w:tc>
      </w:tr>
    </w:tbl>
    <w:p w:rsidR="00792C2E" w:rsidRDefault="00792C2E" w:rsidP="00BC1924">
      <w:pPr>
        <w:rPr>
          <w:rFonts w:ascii="Arial" w:hAnsi="Arial" w:cs="Arial"/>
          <w:sz w:val="24"/>
          <w:szCs w:val="24"/>
        </w:rPr>
      </w:pPr>
    </w:p>
    <w:p w:rsidR="000A4AD4" w:rsidRPr="00950B98" w:rsidRDefault="00A86284" w:rsidP="000A4A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 Score: _________ out of 5</w:t>
      </w:r>
      <w:r w:rsidR="000A4AD4" w:rsidRPr="00950B98">
        <w:rPr>
          <w:rFonts w:ascii="Arial" w:hAnsi="Arial" w:cs="Arial"/>
          <w:b/>
          <w:sz w:val="32"/>
          <w:szCs w:val="32"/>
        </w:rPr>
        <w:t>0 points</w:t>
      </w:r>
    </w:p>
    <w:sectPr w:rsidR="000A4AD4" w:rsidRPr="00950B98" w:rsidSect="002E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4C16"/>
    <w:multiLevelType w:val="hybridMultilevel"/>
    <w:tmpl w:val="54162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94"/>
    <w:rsid w:val="000A4AD4"/>
    <w:rsid w:val="002E7194"/>
    <w:rsid w:val="002F5DE8"/>
    <w:rsid w:val="00331B91"/>
    <w:rsid w:val="00451BFC"/>
    <w:rsid w:val="00792C2E"/>
    <w:rsid w:val="00944B8D"/>
    <w:rsid w:val="00950B98"/>
    <w:rsid w:val="00A86284"/>
    <w:rsid w:val="00B85394"/>
    <w:rsid w:val="00BC1924"/>
    <w:rsid w:val="00D63C16"/>
    <w:rsid w:val="00D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D09BE-48A7-401E-BD05-E7609BF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HvNbypbfLAhVE2WMKHeJVCFkQjRwIBw&amp;url=https://en.wikipedia.org/wiki/Hulk_(comics)&amp;bvm=bv.116636494,d.cGc&amp;psig=AFQjCNG9Q_UNKZFHjWzjNoiQunGLNw1grg&amp;ust=14577397419055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om/url?sa=i&amp;rct=j&amp;q=&amp;esrc=s&amp;source=images&amp;cd=&amp;cad=rja&amp;uact=8&amp;ved=0ahUKEwiZvK3VpLfLAhVDLmMKHUwUBmMQjRwIBw&amp;url=http://www.2-clicks-comics.com/article/list-of-superheroes.html&amp;psig=AFQjCNGfKxXAJPkIn8WY1NcMx_evAIJtcQ&amp;ust=145773939732083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Tennant</dc:creator>
  <cp:lastModifiedBy>Joshua Aragon</cp:lastModifiedBy>
  <cp:revision>2</cp:revision>
  <cp:lastPrinted>2017-01-19T16:14:00Z</cp:lastPrinted>
  <dcterms:created xsi:type="dcterms:W3CDTF">2017-04-11T15:09:00Z</dcterms:created>
  <dcterms:modified xsi:type="dcterms:W3CDTF">2017-04-11T15:09:00Z</dcterms:modified>
</cp:coreProperties>
</file>